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FF1C3C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Открытый турнир</w:t>
            </w:r>
            <w:r w:rsidRPr="009556A7">
              <w:rPr>
                <w:b/>
                <w:bCs/>
              </w:rPr>
              <w:t xml:space="preserve"> по эстетической гимнастике «</w:t>
            </w:r>
            <w:r>
              <w:rPr>
                <w:b/>
                <w:bCs/>
              </w:rPr>
              <w:t>НЕВСКИЕ ЗВЁЗДЫ</w:t>
            </w:r>
            <w:r w:rsidRPr="009556A7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FF1C3C" w:rsidP="00FF1C3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25</w:t>
            </w:r>
            <w:r w:rsidRPr="00166365">
              <w:rPr>
                <w:b/>
                <w:bCs/>
              </w:rPr>
              <w:t>-2</w:t>
            </w:r>
            <w:r>
              <w:rPr>
                <w:b/>
                <w:bCs/>
              </w:rPr>
              <w:t>8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16636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Pr="004A4CE7">
              <w:rPr>
                <w:b/>
                <w:bCs/>
              </w:rPr>
              <w:t>ЦХГ «Жемчужина», адрес: г. Санкт-Петербург, Петровский пр., д. 16, лит. 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2024-10-08T08:35:00Z</dcterms:created>
  <dcterms:modified xsi:type="dcterms:W3CDTF">2024-10-08T08:35:00Z</dcterms:modified>
</cp:coreProperties>
</file>